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0197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D0E0198" w14:textId="77777777" w:rsidR="00F90453" w:rsidRDefault="00944B7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4D0E019B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9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9A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4D0E019E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9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9D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530642" w14:paraId="4D0E01A1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9F" w14:textId="77777777" w:rsidR="00530642" w:rsidRPr="00CE7DC6" w:rsidRDefault="00530642" w:rsidP="00530642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095024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095024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A0" w14:textId="4E27FCD9" w:rsidR="00530642" w:rsidRDefault="00134332" w:rsidP="000A7403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  <w:r w:rsidR="0090588C">
              <w:rPr>
                <w:rFonts w:hint="cs"/>
                <w:rtl/>
              </w:rPr>
              <w:t>/08/202</w:t>
            </w:r>
            <w:r>
              <w:rPr>
                <w:rFonts w:hint="cs"/>
                <w:rtl/>
              </w:rPr>
              <w:t>5</w:t>
            </w:r>
          </w:p>
        </w:tc>
      </w:tr>
    </w:tbl>
    <w:p w14:paraId="4D0E01A2" w14:textId="77777777" w:rsidR="00332AFB" w:rsidRDefault="00944B7C" w:rsidP="00222867">
      <w:pPr>
        <w:rPr>
          <w:rtl/>
        </w:rPr>
      </w:pPr>
    </w:p>
    <w:p w14:paraId="4D0E01A3" w14:textId="77777777" w:rsidR="00222867" w:rsidRDefault="00944B7C" w:rsidP="00222867">
      <w:pPr>
        <w:rPr>
          <w:rtl/>
        </w:rPr>
      </w:pPr>
    </w:p>
    <w:p w14:paraId="4D0E01A4" w14:textId="77777777" w:rsidR="00222867" w:rsidRDefault="00944B7C" w:rsidP="00222867">
      <w:pPr>
        <w:rPr>
          <w:rtl/>
        </w:rPr>
      </w:pPr>
    </w:p>
    <w:p w14:paraId="4D0E01A5" w14:textId="77777777" w:rsidR="00222867" w:rsidRDefault="00944B7C" w:rsidP="00222867">
      <w:pPr>
        <w:rPr>
          <w:rtl/>
        </w:rPr>
      </w:pPr>
    </w:p>
    <w:p w14:paraId="4D0E01A6" w14:textId="77777777" w:rsidR="00222867" w:rsidRDefault="00944B7C" w:rsidP="00222867">
      <w:pPr>
        <w:rPr>
          <w:rtl/>
        </w:rPr>
      </w:pPr>
    </w:p>
    <w:p w14:paraId="4D0E01A7" w14:textId="77777777" w:rsidR="00222867" w:rsidRDefault="00944B7C" w:rsidP="00222867">
      <w:pPr>
        <w:rPr>
          <w:rtl/>
        </w:rPr>
      </w:pPr>
    </w:p>
    <w:p w14:paraId="4D0E01A8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4D0E01A9" w14:textId="77777777" w:rsidR="00222867" w:rsidRDefault="00944B7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4D0E01AA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4D0E01AB" w14:textId="77777777" w:rsidR="00222867" w:rsidRPr="00AF57E9" w:rsidRDefault="00944B7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D0E01AD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AC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4D0E01B0" w14:textId="77777777" w:rsidTr="00857D2B">
        <w:trPr>
          <w:trHeight w:val="453"/>
        </w:trPr>
        <w:tc>
          <w:tcPr>
            <w:tcW w:w="9019" w:type="dxa"/>
            <w:tcBorders>
              <w:bottom w:val="single" w:sz="4" w:space="0" w:color="auto"/>
            </w:tcBorders>
          </w:tcPr>
          <w:p w14:paraId="7148D08D" w14:textId="1D7CFC42" w:rsidR="001D0969" w:rsidRPr="001D0969" w:rsidRDefault="00FD5F42" w:rsidP="001D0969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FD5F4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תחזוקה </w:t>
            </w:r>
            <w:proofErr w:type="spellStart"/>
            <w:r w:rsidRPr="00FD5F42">
              <w:rPr>
                <w:rFonts w:ascii="Arial" w:hAnsi="Arial" w:hint="cs"/>
                <w:bCs/>
                <w:sz w:val="22"/>
                <w:szCs w:val="22"/>
                <w:rtl/>
              </w:rPr>
              <w:t>ושו"שים</w:t>
            </w:r>
            <w:proofErr w:type="spellEnd"/>
            <w:r w:rsidR="00F73580" w:rsidRPr="00FD5F42">
              <w:rPr>
                <w:rFonts w:ascii="Arial" w:hAnsi="Arial"/>
                <w:bCs/>
                <w:sz w:val="22"/>
                <w:szCs w:val="22"/>
                <w:rtl/>
              </w:rPr>
              <w:t xml:space="preserve"> – </w:t>
            </w:r>
            <w:r w:rsidR="00F73580" w:rsidRPr="00FD5F42">
              <w:rPr>
                <w:rFonts w:ascii="Arial" w:hAnsi="Arial" w:hint="cs"/>
                <w:bCs/>
                <w:sz w:val="22"/>
                <w:szCs w:val="22"/>
                <w:rtl/>
              </w:rPr>
              <w:t>מערכת</w:t>
            </w:r>
            <w:r w:rsidR="00F73580" w:rsidRPr="00FD5F42">
              <w:rPr>
                <w:rFonts w:ascii="Arial" w:hAnsi="Arial"/>
                <w:bCs/>
                <w:sz w:val="22"/>
                <w:szCs w:val="22"/>
                <w:rtl/>
              </w:rPr>
              <w:t xml:space="preserve"> </w:t>
            </w:r>
            <w:r w:rsidR="00F73580" w:rsidRPr="00FD5F42">
              <w:rPr>
                <w:rFonts w:ascii="Arial" w:hAnsi="Arial" w:hint="cs"/>
                <w:bCs/>
                <w:sz w:val="22"/>
                <w:szCs w:val="22"/>
                <w:rtl/>
              </w:rPr>
              <w:t>פשע</w:t>
            </w:r>
            <w:r w:rsidR="00F73580" w:rsidRPr="00FD5F42">
              <w:rPr>
                <w:rFonts w:ascii="Arial" w:hAnsi="Arial"/>
                <w:bCs/>
                <w:sz w:val="22"/>
                <w:szCs w:val="22"/>
                <w:rtl/>
              </w:rPr>
              <w:t xml:space="preserve"> </w:t>
            </w:r>
            <w:r w:rsidR="00F73580" w:rsidRPr="00FD5F42">
              <w:rPr>
                <w:rFonts w:ascii="Arial" w:hAnsi="Arial" w:hint="cs"/>
                <w:bCs/>
                <w:sz w:val="22"/>
                <w:szCs w:val="22"/>
                <w:rtl/>
              </w:rPr>
              <w:t>פרמצבטי</w:t>
            </w:r>
            <w:r w:rsidR="001D0969">
              <w:rPr>
                <w:rFonts w:ascii="Arial" w:hAnsi="Arial"/>
                <w:b/>
                <w:sz w:val="22"/>
                <w:szCs w:val="22"/>
                <w:rtl/>
              </w:rPr>
              <w:br/>
            </w:r>
            <w:r w:rsidR="001D0969">
              <w:rPr>
                <w:b/>
                <w:sz w:val="22"/>
                <w:szCs w:val="22"/>
                <w:rtl/>
              </w:rPr>
              <w:br/>
            </w:r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יחידת פיקוח ואכיפה עוסקת במספר נושאים עיקריים: פשע בתחום פרמצבטיקה </w:t>
            </w:r>
            <w:proofErr w:type="spellStart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>ואמ"ר</w:t>
            </w:r>
            <w:proofErr w:type="spellEnd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, מניעת עישון ואלכוהול ומענה לפניות ציבור. </w:t>
            </w:r>
            <w:r w:rsidR="001D0969" w:rsidRPr="001D0969">
              <w:rPr>
                <w:rFonts w:ascii="Arial" w:hAnsi="Arial"/>
                <w:b/>
                <w:sz w:val="22"/>
                <w:szCs w:val="22"/>
              </w:rPr>
              <w:br/>
            </w:r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בתחום הפשע הפרמצבטי, היחידה מבצעת פעולות אכיפה בשטח בשיתוף גורמי אכיפה נוספים, תופסת או לוקחת דגימות של תכשירים בהתאם לפקודת הרוקחות, ושולחת את התכשירים לבדיקות במעבדות על מנת לכתוב </w:t>
            </w:r>
            <w:proofErr w:type="spellStart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>חוו"ד</w:t>
            </w:r>
            <w:proofErr w:type="spellEnd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 מקצועיות </w:t>
            </w:r>
            <w:proofErr w:type="spellStart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>רוקחיות</w:t>
            </w:r>
            <w:proofErr w:type="spellEnd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  באשר למסוכנות החומר שנמצא בבדיקת המעבדה. </w:t>
            </w:r>
            <w:proofErr w:type="spellStart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>חוו"ד</w:t>
            </w:r>
            <w:proofErr w:type="spellEnd"/>
            <w:r w:rsidR="001D0969"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 מועברות בכפוף לבקשה למשטרת ישראל/למכס/לגורם הרלוונטי על מנת לסייע בהליך פלילי שמתנהל בגוף החוקר החיצוני. </w:t>
            </w:r>
          </w:p>
          <w:p w14:paraId="4D0E01AE" w14:textId="568E5A05" w:rsidR="00F73580" w:rsidRPr="00F73580" w:rsidRDefault="001D0969" w:rsidP="001D0969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1D0969">
              <w:rPr>
                <w:rFonts w:ascii="Arial" w:hAnsi="Arial"/>
                <w:b/>
                <w:sz w:val="22"/>
                <w:szCs w:val="22"/>
                <w:rtl/>
              </w:rPr>
              <w:t>כמו כן המערכת מסייעת בניהול תיקי האכיפה המתנהלים באגף בשיתוף המכס או המשטרה;</w:t>
            </w:r>
            <w:r w:rsidRPr="001D0969">
              <w:rPr>
                <w:rFonts w:ascii="Arial" w:hAnsi="Arial"/>
                <w:b/>
                <w:sz w:val="22"/>
                <w:szCs w:val="22"/>
              </w:rPr>
              <w:br/>
            </w:r>
            <w:r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מנהלת תיקי </w:t>
            </w:r>
            <w:proofErr w:type="spellStart"/>
            <w:r w:rsidRPr="001D0969">
              <w:rPr>
                <w:rFonts w:ascii="Arial" w:hAnsi="Arial"/>
                <w:b/>
                <w:sz w:val="22"/>
                <w:szCs w:val="22"/>
                <w:rtl/>
              </w:rPr>
              <w:t>חוו"ד</w:t>
            </w:r>
            <w:proofErr w:type="spellEnd"/>
            <w:r w:rsidRPr="001D0969">
              <w:rPr>
                <w:rFonts w:ascii="Arial" w:hAnsi="Arial"/>
                <w:b/>
                <w:sz w:val="22"/>
                <w:szCs w:val="22"/>
                <w:rtl/>
              </w:rPr>
              <w:t xml:space="preserve"> לגורמים במכס בהליך הבקרה המתקיים ע"י צוות עובדי האגף בנושא של יבוא תכשירים בכפוף לפקודת הרוקחות;</w:t>
            </w:r>
            <w:r w:rsidRPr="001D0969">
              <w:rPr>
                <w:rFonts w:ascii="Arial" w:hAnsi="Arial"/>
                <w:b/>
                <w:sz w:val="22"/>
                <w:szCs w:val="22"/>
              </w:rPr>
              <w:br/>
            </w:r>
            <w:r w:rsidRPr="001D0969">
              <w:rPr>
                <w:rFonts w:ascii="Arial" w:hAnsi="Arial"/>
                <w:b/>
                <w:sz w:val="22"/>
                <w:szCs w:val="22"/>
                <w:rtl/>
              </w:rPr>
              <w:t>ומסייעת בניהול הבקרה באשר לפרסומים שמוצגים במדיות השונות של משקאות משכרים ומוצרי טבק ועישון, ובעזרתה צוות האגף בוחן עמידה של הפרסומים בהתאם לחוק.</w:t>
            </w:r>
          </w:p>
          <w:p w14:paraId="4D0E01AF" w14:textId="77777777" w:rsidR="006401F5" w:rsidRPr="00A52598" w:rsidRDefault="006401F5" w:rsidP="001E267C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4D0E01B1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4D0E01B2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4D0E01B3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D0E01B4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D0E01B5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4D0E01BA" w14:textId="77777777" w:rsidTr="00222867">
        <w:tc>
          <w:tcPr>
            <w:tcW w:w="3085" w:type="dxa"/>
            <w:hideMark/>
          </w:tcPr>
          <w:p w14:paraId="4D0E01B6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4D0E01B7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4D0E01B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D0E01B9" w14:textId="77777777" w:rsidR="00222867" w:rsidRPr="00AF57E9" w:rsidRDefault="00944B7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D0E01BB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0265D" w14:paraId="4D0E01BE" w14:textId="77777777" w:rsidTr="007C4A53">
        <w:tc>
          <w:tcPr>
            <w:tcW w:w="2675" w:type="dxa"/>
            <w:shd w:val="clear" w:color="auto" w:fill="E6E6E6"/>
            <w:hideMark/>
          </w:tcPr>
          <w:p w14:paraId="4D0E01BC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4D0E01BD" w14:textId="77777777" w:rsidR="00C0265D" w:rsidRPr="009D0AF4" w:rsidRDefault="00F73580" w:rsidP="00C0265D">
            <w:pPr>
              <w:bidi w:val="0"/>
              <w:jc w:val="right"/>
            </w:pPr>
            <w:proofErr w:type="spellStart"/>
            <w:r w:rsidRPr="00F73580">
              <w:rPr>
                <w:rFonts w:hint="cs"/>
                <w:rtl/>
              </w:rPr>
              <w:t>בארילט</w:t>
            </w:r>
            <w:proofErr w:type="spellEnd"/>
            <w:r w:rsidRPr="00F73580">
              <w:rPr>
                <w:rtl/>
              </w:rPr>
              <w:t xml:space="preserve"> </w:t>
            </w:r>
            <w:r w:rsidRPr="00F73580">
              <w:rPr>
                <w:rFonts w:hint="cs"/>
                <w:rtl/>
              </w:rPr>
              <w:t>בע</w:t>
            </w:r>
            <w:r w:rsidRPr="00F73580">
              <w:rPr>
                <w:rtl/>
              </w:rPr>
              <w:t>"</w:t>
            </w:r>
            <w:r w:rsidRPr="00F73580">
              <w:rPr>
                <w:rFonts w:hint="cs"/>
                <w:rtl/>
              </w:rPr>
              <w:t>מ</w:t>
            </w:r>
          </w:p>
        </w:tc>
      </w:tr>
      <w:tr w:rsidR="00C0265D" w14:paraId="4D0E01C2" w14:textId="77777777" w:rsidTr="007C4A53">
        <w:tc>
          <w:tcPr>
            <w:tcW w:w="2675" w:type="dxa"/>
            <w:shd w:val="clear" w:color="auto" w:fill="E6E6E6"/>
            <w:hideMark/>
          </w:tcPr>
          <w:p w14:paraId="4D0E01BF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D0E01C0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4D0E01C1" w14:textId="77777777" w:rsidR="00C0265D" w:rsidRPr="009D0AF4" w:rsidRDefault="00F73580" w:rsidP="00C0265D">
            <w:pPr>
              <w:bidi w:val="0"/>
              <w:jc w:val="right"/>
            </w:pPr>
            <w:r w:rsidRPr="00F73580">
              <w:t>513712802</w:t>
            </w:r>
          </w:p>
        </w:tc>
      </w:tr>
      <w:tr w:rsidR="002D7B6B" w14:paraId="4D0E01C6" w14:textId="77777777" w:rsidTr="00C0265D">
        <w:tc>
          <w:tcPr>
            <w:tcW w:w="2675" w:type="dxa"/>
            <w:shd w:val="clear" w:color="auto" w:fill="E6E6E6"/>
            <w:hideMark/>
          </w:tcPr>
          <w:p w14:paraId="4D0E01C3" w14:textId="77777777" w:rsidR="002D7B6B" w:rsidRPr="00095024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502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</w:tcPr>
          <w:p w14:paraId="4D0E01C4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3500C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7" w:type="dxa"/>
          </w:tcPr>
          <w:p w14:paraId="4D0E01C5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D7B6B" w14:paraId="4D0E01C9" w14:textId="77777777" w:rsidTr="007C4A53">
        <w:tc>
          <w:tcPr>
            <w:tcW w:w="2675" w:type="dxa"/>
            <w:shd w:val="clear" w:color="auto" w:fill="E6E6E6"/>
            <w:hideMark/>
          </w:tcPr>
          <w:p w14:paraId="4D0E01C7" w14:textId="651B93DA" w:rsidR="002D7B6B" w:rsidRPr="00095024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502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  <w:r w:rsidR="00A64432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 xml:space="preserve"> </w:t>
            </w:r>
          </w:p>
        </w:tc>
        <w:tc>
          <w:tcPr>
            <w:tcW w:w="6344" w:type="dxa"/>
            <w:gridSpan w:val="2"/>
          </w:tcPr>
          <w:p w14:paraId="4D0E01C8" w14:textId="2D19278A" w:rsidR="002D7B6B" w:rsidRPr="009D0AF4" w:rsidRDefault="00FD5F42" w:rsidP="005136E7">
            <w:pPr>
              <w:rPr>
                <w:rtl/>
              </w:rPr>
            </w:pPr>
            <w:r w:rsidRPr="00FD5F42">
              <w:rPr>
                <w:rtl/>
              </w:rPr>
              <w:t>137,950</w:t>
            </w:r>
            <w:r w:rsidR="00C84AD1">
              <w:rPr>
                <w:rFonts w:hint="cs"/>
                <w:rtl/>
              </w:rPr>
              <w:t xml:space="preserve"> ₪ </w:t>
            </w:r>
            <w:r w:rsidR="0090588C">
              <w:rPr>
                <w:rFonts w:hint="cs"/>
                <w:rtl/>
              </w:rPr>
              <w:t xml:space="preserve">לא </w:t>
            </w:r>
            <w:r w:rsidR="00C84AD1">
              <w:rPr>
                <w:rFonts w:hint="cs"/>
                <w:rtl/>
              </w:rPr>
              <w:t>כולל מע"מ</w:t>
            </w:r>
          </w:p>
        </w:tc>
      </w:tr>
      <w:tr w:rsidR="002D7B6B" w14:paraId="4D0E01CC" w14:textId="77777777" w:rsidTr="007C4A53">
        <w:tc>
          <w:tcPr>
            <w:tcW w:w="2675" w:type="dxa"/>
            <w:shd w:val="clear" w:color="auto" w:fill="E6E6E6"/>
            <w:hideMark/>
          </w:tcPr>
          <w:p w14:paraId="4D0E01CA" w14:textId="77777777" w:rsidR="002D7B6B" w:rsidRPr="00095024" w:rsidRDefault="002D7B6B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502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4D0E01CB" w14:textId="5B30392E" w:rsidR="002D7B6B" w:rsidRDefault="00057647" w:rsidP="002D6C51">
            <w:r>
              <w:rPr>
                <w:rFonts w:hint="cs"/>
                <w:rtl/>
              </w:rPr>
              <w:t>1/</w:t>
            </w:r>
            <w:r w:rsidR="0090588C">
              <w:rPr>
                <w:rFonts w:hint="cs"/>
                <w:rtl/>
              </w:rPr>
              <w:t>01</w:t>
            </w:r>
            <w:r>
              <w:rPr>
                <w:rFonts w:hint="cs"/>
                <w:rtl/>
              </w:rPr>
              <w:t>/20</w:t>
            </w:r>
            <w:r w:rsidR="00D45032">
              <w:rPr>
                <w:rFonts w:hint="cs"/>
                <w:rtl/>
              </w:rPr>
              <w:t>2</w:t>
            </w:r>
            <w:r w:rsidR="00134332">
              <w:rPr>
                <w:rFonts w:hint="cs"/>
                <w:rtl/>
              </w:rPr>
              <w:t>6</w:t>
            </w:r>
            <w:r>
              <w:rPr>
                <w:rFonts w:hint="cs"/>
                <w:rtl/>
              </w:rPr>
              <w:t xml:space="preserve"> עד 31/12/202</w:t>
            </w:r>
            <w:r w:rsidR="00134332">
              <w:rPr>
                <w:rFonts w:hint="cs"/>
                <w:rtl/>
              </w:rPr>
              <w:t>6</w:t>
            </w:r>
          </w:p>
        </w:tc>
      </w:tr>
    </w:tbl>
    <w:p w14:paraId="4D0E01CD" w14:textId="77777777" w:rsidR="00222867" w:rsidRPr="00AF57E9" w:rsidRDefault="00944B7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D0E01CE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4D0E01CF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D0E01D0" w14:textId="77777777" w:rsidR="00222867" w:rsidRPr="00AF57E9" w:rsidRDefault="00944B7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D0E01D1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D0E01D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4D0E01D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D0E01D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4D0E01D5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F6639" w:rsidRPr="0053500C" w14:paraId="4D0E01D8" w14:textId="77777777" w:rsidTr="0066788C">
        <w:tc>
          <w:tcPr>
            <w:tcW w:w="9286" w:type="dxa"/>
          </w:tcPr>
          <w:p w14:paraId="136161E9" w14:textId="77777777" w:rsidR="006B68DA" w:rsidRDefault="00E83B11" w:rsidP="006B68DA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מערכ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פשע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פרמצבטי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530642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הינ</w:t>
            </w:r>
            <w:r w:rsidR="00530642"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="00530642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בבעלות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בארילט</w:t>
            </w:r>
            <w:proofErr w:type="spellEnd"/>
            <w:r w:rsidR="0053064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בע"מ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ולמשרד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זכויות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F73580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שימוש</w:t>
            </w:r>
            <w:r w:rsidR="006B68DA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4D0E01D7" w14:textId="5F31C50D" w:rsidR="00AF6639" w:rsidRPr="00547E0B" w:rsidRDefault="00530642" w:rsidP="006B68DA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מבדיקה שנערכה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על ידי הח"מ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עולה כי חבר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בארילט</w:t>
            </w:r>
            <w:proofErr w:type="spellEnd"/>
            <w:r w:rsidRPr="00E84DC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E84DC0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E84DC0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E84DC0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הינה הספק היחיד המסוגל לספק למשרד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הבריאות את השירות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המבוקש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  <w:r w:rsidR="00D32723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כיוון </w:t>
            </w:r>
            <w:proofErr w:type="spellStart"/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בארילט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BF2C6E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BF2C6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BF2C6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הינה בעלת זכויות הקניין הרוחני 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וקוד המקור של המוצר.</w:t>
            </w:r>
            <w:r w:rsidR="00F73580" w:rsidRPr="00F73580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</w:p>
        </w:tc>
      </w:tr>
    </w:tbl>
    <w:p w14:paraId="4D0E01D9" w14:textId="77777777" w:rsidR="00AF6639" w:rsidRPr="00813E93" w:rsidRDefault="00AF6639" w:rsidP="00AF6639">
      <w:pPr>
        <w:numPr>
          <w:ilvl w:val="12"/>
          <w:numId w:val="0"/>
        </w:numPr>
        <w:ind w:left="283" w:hanging="283"/>
        <w:rPr>
          <w:rFonts w:ascii="Arial" w:hAnsi="Arial"/>
          <w:b/>
          <w:sz w:val="22"/>
          <w:szCs w:val="22"/>
          <w:rtl/>
        </w:rPr>
      </w:pPr>
    </w:p>
    <w:p w14:paraId="4D0E01DA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D0E01DB" w14:textId="77777777" w:rsidR="00222867" w:rsidRPr="00AF57E9" w:rsidRDefault="00944B7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D0E01DC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D0E01D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1B3E18" w14:paraId="4D0E01E1" w14:textId="77777777" w:rsidTr="000C38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1DE" w14:textId="6BC66107" w:rsidR="00DC0B00" w:rsidRPr="00AF57E9" w:rsidRDefault="00E15B68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יעל רודל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1DF" w14:textId="3D2AB2DE" w:rsidR="00222867" w:rsidRPr="00AF57E9" w:rsidRDefault="00857D2B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E0" w14:textId="2F9BF8CC" w:rsidR="00222867" w:rsidRPr="00AF57E9" w:rsidRDefault="000C382D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70A5">
              <w:rPr>
                <w:rFonts w:asciiTheme="minorBidi" w:hAnsiTheme="minorBidi"/>
                <w:b/>
                <w:noProof/>
                <w:sz w:val="21"/>
                <w:szCs w:val="21"/>
                <w:rtl/>
                <w:lang w:eastAsia="he-IL"/>
              </w:rPr>
              <w:drawing>
                <wp:inline distT="0" distB="0" distL="0" distR="0" wp14:anchorId="05E4893E" wp14:editId="2B71C83F">
                  <wp:extent cx="1238423" cy="50489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3E18" w14:paraId="4D0E01E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4D0E01E6" w14:textId="77777777" w:rsidR="00222867" w:rsidRDefault="00944B7C" w:rsidP="00222867">
      <w:pPr>
        <w:rPr>
          <w:rtl/>
        </w:rPr>
      </w:pPr>
    </w:p>
    <w:p w14:paraId="4D0E01E7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4D0E01E8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14:paraId="4D0E01EC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E9" w14:textId="55518F5F" w:rsidR="00B07843" w:rsidRPr="0053500C" w:rsidRDefault="009537B4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אתי מלאייב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EA" w14:textId="0B5BDB1F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9537B4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EB" w14:textId="5D7D7A52" w:rsidR="00B07843" w:rsidRPr="00AF57E9" w:rsidRDefault="00532654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eastAsia="he-IL"/>
              </w:rPr>
              <w:drawing>
                <wp:inline distT="0" distB="0" distL="0" distR="0" wp14:anchorId="31CA70D5" wp14:editId="3D274C48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תמונה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4D0E01F0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D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E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E01E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57D2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4D0E01F1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1A04" w14:textId="77777777" w:rsidR="009F1814" w:rsidRDefault="009F1814">
      <w:r>
        <w:separator/>
      </w:r>
    </w:p>
  </w:endnote>
  <w:endnote w:type="continuationSeparator" w:id="0">
    <w:p w14:paraId="5A7D4620" w14:textId="77777777" w:rsidR="009F1814" w:rsidRDefault="009F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4D0E021E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D0E021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D0E021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D0E021C" w14:textId="7EC42DE8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856507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856507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4D0E021D" w14:textId="77777777" w:rsidR="00354861" w:rsidRPr="0098529F" w:rsidRDefault="00944B7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4D0E0223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D0E021F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20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D0E0221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22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4D0E0226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4D0E0224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D0E0225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4D0E0227" w14:textId="77777777" w:rsidR="00E678BB" w:rsidRPr="00354861" w:rsidRDefault="00944B7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2EEBA" w14:textId="77777777" w:rsidR="009F1814" w:rsidRDefault="009F1814">
      <w:r>
        <w:separator/>
      </w:r>
    </w:p>
  </w:footnote>
  <w:footnote w:type="continuationSeparator" w:id="0">
    <w:p w14:paraId="316B066F" w14:textId="77777777" w:rsidR="009F1814" w:rsidRDefault="009F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4D0E01FC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D0E01FA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D0E01FB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4D0E0203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D0E01FD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4D0E0228" wp14:editId="4D0E0229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D0E01FE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D0E01FF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4D0E0200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0E0201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0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4D0E020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D0E0204" w14:textId="77777777" w:rsidR="009220EC" w:rsidRPr="00D84715" w:rsidRDefault="00944B7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D0E0205" w14:textId="77777777" w:rsidR="009220EC" w:rsidRDefault="00944B7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0E0206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07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4D0E020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D0E0209" w14:textId="77777777" w:rsidR="003D6D13" w:rsidRPr="00D84715" w:rsidRDefault="00944B7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D0E020A" w14:textId="77777777" w:rsidR="003D6D13" w:rsidRPr="00D84715" w:rsidRDefault="00944B7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0E020B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0C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4D0E021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D0E020E" w14:textId="77777777" w:rsidR="009220EC" w:rsidRPr="00D84715" w:rsidRDefault="00944B7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D0E020F" w14:textId="77777777" w:rsidR="009220EC" w:rsidRPr="00D84715" w:rsidRDefault="00944B7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0E0210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11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D0E0218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D0E0213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D0E0214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D0E0215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D0E0216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D0E021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4D0E0219" w14:textId="77777777" w:rsidR="00E678BB" w:rsidRPr="00D84715" w:rsidRDefault="00944B7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12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346D8"/>
    <w:rsid w:val="0004772C"/>
    <w:rsid w:val="00057647"/>
    <w:rsid w:val="00071CDD"/>
    <w:rsid w:val="00095024"/>
    <w:rsid w:val="00097633"/>
    <w:rsid w:val="000A715C"/>
    <w:rsid w:val="000A7403"/>
    <w:rsid w:val="000B4005"/>
    <w:rsid w:val="000C382D"/>
    <w:rsid w:val="001056A2"/>
    <w:rsid w:val="00134332"/>
    <w:rsid w:val="00162822"/>
    <w:rsid w:val="001B1929"/>
    <w:rsid w:val="001B27BD"/>
    <w:rsid w:val="001B3E18"/>
    <w:rsid w:val="001D0969"/>
    <w:rsid w:val="001E267C"/>
    <w:rsid w:val="002717B0"/>
    <w:rsid w:val="002C6D53"/>
    <w:rsid w:val="002D5C29"/>
    <w:rsid w:val="002D6C51"/>
    <w:rsid w:val="002D7B6B"/>
    <w:rsid w:val="0030210E"/>
    <w:rsid w:val="00305037"/>
    <w:rsid w:val="00336CDD"/>
    <w:rsid w:val="00402013"/>
    <w:rsid w:val="00407D09"/>
    <w:rsid w:val="004A4352"/>
    <w:rsid w:val="004B5A68"/>
    <w:rsid w:val="004E0B2C"/>
    <w:rsid w:val="004E1552"/>
    <w:rsid w:val="005136E7"/>
    <w:rsid w:val="00514ED8"/>
    <w:rsid w:val="00530642"/>
    <w:rsid w:val="00532654"/>
    <w:rsid w:val="00572407"/>
    <w:rsid w:val="0061059D"/>
    <w:rsid w:val="006401F5"/>
    <w:rsid w:val="00643FC1"/>
    <w:rsid w:val="006702F0"/>
    <w:rsid w:val="00675430"/>
    <w:rsid w:val="006B68DA"/>
    <w:rsid w:val="006C29C2"/>
    <w:rsid w:val="007548B0"/>
    <w:rsid w:val="007C4A53"/>
    <w:rsid w:val="007E5459"/>
    <w:rsid w:val="00835EDE"/>
    <w:rsid w:val="00841750"/>
    <w:rsid w:val="00856507"/>
    <w:rsid w:val="00857D2B"/>
    <w:rsid w:val="0090588C"/>
    <w:rsid w:val="00930FFD"/>
    <w:rsid w:val="00944B7C"/>
    <w:rsid w:val="009537B4"/>
    <w:rsid w:val="00967B9C"/>
    <w:rsid w:val="009A2C9F"/>
    <w:rsid w:val="009B6B29"/>
    <w:rsid w:val="009F1814"/>
    <w:rsid w:val="009F7FB7"/>
    <w:rsid w:val="00A05D3B"/>
    <w:rsid w:val="00A52598"/>
    <w:rsid w:val="00A64432"/>
    <w:rsid w:val="00A662F8"/>
    <w:rsid w:val="00AC27D9"/>
    <w:rsid w:val="00AC4982"/>
    <w:rsid w:val="00AD67BC"/>
    <w:rsid w:val="00AE1279"/>
    <w:rsid w:val="00AF6639"/>
    <w:rsid w:val="00B07843"/>
    <w:rsid w:val="00B53C37"/>
    <w:rsid w:val="00B85624"/>
    <w:rsid w:val="00B905C0"/>
    <w:rsid w:val="00B919F6"/>
    <w:rsid w:val="00B9384D"/>
    <w:rsid w:val="00BC4C4D"/>
    <w:rsid w:val="00C01273"/>
    <w:rsid w:val="00C0265D"/>
    <w:rsid w:val="00C43315"/>
    <w:rsid w:val="00C70AF8"/>
    <w:rsid w:val="00C84AD1"/>
    <w:rsid w:val="00CF3E05"/>
    <w:rsid w:val="00D1173B"/>
    <w:rsid w:val="00D32723"/>
    <w:rsid w:val="00D35E84"/>
    <w:rsid w:val="00D45032"/>
    <w:rsid w:val="00DB3FEC"/>
    <w:rsid w:val="00DC0B00"/>
    <w:rsid w:val="00DD63B0"/>
    <w:rsid w:val="00E15B68"/>
    <w:rsid w:val="00E630D4"/>
    <w:rsid w:val="00E8203D"/>
    <w:rsid w:val="00E83B11"/>
    <w:rsid w:val="00EF6735"/>
    <w:rsid w:val="00F15B21"/>
    <w:rsid w:val="00F73580"/>
    <w:rsid w:val="00F86399"/>
    <w:rsid w:val="00FD5F42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0E0197"/>
  <w15:docId w15:val="{FA38939F-707E-4CD5-A280-3A2CAD55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  <w:style w:type="paragraph" w:styleId="NormalWeb">
    <w:name w:val="Normal (Web)"/>
    <w:basedOn w:val="a1"/>
    <w:uiPriority w:val="99"/>
    <w:semiHidden/>
    <w:unhideWhenUsed/>
    <w:rsid w:val="001D096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1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568838119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2019-11-13T15:22:00+00:00</SDDocDate>
    <elnewpapaerdate xmlns="276fb107-33e2-4c3f-bae8-9cd5efb2baae" xsi:nil="true"/>
    <SDHebDate xmlns="276fb107-33e2-4c3f-bae8-9cd5efb2baae">ט"ו בחשון,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Props1.xml><?xml version="1.0" encoding="utf-8"?>
<ds:datastoreItem xmlns:ds="http://schemas.openxmlformats.org/officeDocument/2006/customXml" ds:itemID="{8AFC2E98-428E-49A7-8E14-AFFD7553D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45697-BB47-4845-AAF2-0102BCBA68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18</TotalTime>
  <Pages>2</Pages>
  <Words>483</Words>
  <Characters>2417</Characters>
  <Application>Microsoft Office Word</Application>
  <DocSecurity>4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2020 מערכת פשע פרמצבטי.pdf.docx.</vt:lpstr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מערכת פשע פרמצבטי.pdf.docx.</dc:title>
  <dc:creator>Marina Paz</dc:creator>
  <cp:lastModifiedBy>חן כהן</cp:lastModifiedBy>
  <cp:revision>2</cp:revision>
  <cp:lastPrinted>2019-11-13T15:06:00Z</cp:lastPrinted>
  <dcterms:created xsi:type="dcterms:W3CDTF">2025-09-29T05:51:00Z</dcterms:created>
  <dcterms:modified xsi:type="dcterms:W3CDTF">2025-09-29T05:51:00Z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